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A5521" w14:textId="1FFF2682" w:rsidR="00F05880" w:rsidRPr="00A17AFE" w:rsidRDefault="00F05880" w:rsidP="00F05880">
      <w:pPr>
        <w:pStyle w:val="Tekstpodstawowywcity"/>
        <w:jc w:val="right"/>
        <w:rPr>
          <w:rFonts w:ascii="Arial" w:hAnsi="Arial" w:cs="Arial"/>
          <w:b/>
          <w:sz w:val="20"/>
          <w:szCs w:val="20"/>
        </w:rPr>
      </w:pPr>
      <w:r w:rsidRPr="00A17AFE">
        <w:rPr>
          <w:rFonts w:ascii="Arial" w:hAnsi="Arial" w:cs="Arial"/>
          <w:b/>
          <w:sz w:val="20"/>
          <w:szCs w:val="20"/>
        </w:rPr>
        <w:t xml:space="preserve">Załącznik nr </w:t>
      </w:r>
      <w:r w:rsidR="008101C8">
        <w:rPr>
          <w:rFonts w:ascii="Arial" w:hAnsi="Arial" w:cs="Arial"/>
          <w:b/>
          <w:sz w:val="20"/>
          <w:szCs w:val="20"/>
        </w:rPr>
        <w:t>9</w:t>
      </w:r>
      <w:r w:rsidRPr="00A17AFE">
        <w:rPr>
          <w:rFonts w:ascii="Arial" w:hAnsi="Arial" w:cs="Arial"/>
          <w:b/>
          <w:sz w:val="20"/>
          <w:szCs w:val="20"/>
        </w:rPr>
        <w:t xml:space="preserve"> do SWZ</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0"/>
        <w:gridCol w:w="3398"/>
        <w:gridCol w:w="4947"/>
      </w:tblGrid>
      <w:tr w:rsidR="00D77B0E" w:rsidRPr="00D77B0E" w14:paraId="28E1CCA0" w14:textId="77777777" w:rsidTr="00B33FA5">
        <w:trPr>
          <w:trHeight w:val="587"/>
        </w:trPr>
        <w:tc>
          <w:tcPr>
            <w:tcW w:w="160" w:type="dxa"/>
            <w:vMerge w:val="restart"/>
            <w:tcBorders>
              <w:top w:val="nil"/>
              <w:left w:val="nil"/>
              <w:bottom w:val="nil"/>
              <w:right w:val="single" w:sz="4" w:space="0" w:color="auto"/>
            </w:tcBorders>
            <w:hideMark/>
          </w:tcPr>
          <w:p w14:paraId="492ED463" w14:textId="77777777" w:rsidR="00D77B0E" w:rsidRPr="00D77B0E" w:rsidRDefault="00D77B0E" w:rsidP="00D77B0E">
            <w:pPr>
              <w:keepNext/>
              <w:widowControl w:val="0"/>
              <w:spacing w:after="0" w:line="240" w:lineRule="auto"/>
              <w:jc w:val="both"/>
              <w:rPr>
                <w:rFonts w:ascii="Tahoma" w:eastAsia="Times New Roman" w:hAnsi="Tahoma" w:cs="Tahoma"/>
                <w:sz w:val="24"/>
                <w:szCs w:val="24"/>
                <w:lang w:eastAsia="pl-PL"/>
              </w:rPr>
            </w:pPr>
            <w:bookmarkStart w:id="0" w:name="_Hlk64973098"/>
          </w:p>
        </w:tc>
        <w:tc>
          <w:tcPr>
            <w:tcW w:w="339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496A2E0" w14:textId="77777777" w:rsidR="00D77B0E" w:rsidRPr="00A17AFE" w:rsidRDefault="00D77B0E" w:rsidP="00D77B0E">
            <w:pPr>
              <w:keepNext/>
              <w:widowControl w:val="0"/>
              <w:spacing w:after="0" w:line="240" w:lineRule="auto"/>
              <w:jc w:val="both"/>
              <w:rPr>
                <w:rFonts w:ascii="Arial" w:eastAsia="Times New Roman" w:hAnsi="Arial" w:cs="Arial"/>
                <w:lang w:eastAsia="pl-PL"/>
              </w:rPr>
            </w:pPr>
            <w:r w:rsidRPr="00A17AFE">
              <w:rPr>
                <w:rFonts w:ascii="Arial" w:eastAsia="Times New Roman" w:hAnsi="Arial" w:cs="Arial"/>
                <w:lang w:eastAsia="pl-PL"/>
              </w:rPr>
              <w:t>nazwa wykonawcy</w:t>
            </w:r>
          </w:p>
        </w:tc>
        <w:tc>
          <w:tcPr>
            <w:tcW w:w="4947" w:type="dxa"/>
            <w:tcBorders>
              <w:top w:val="single" w:sz="4" w:space="0" w:color="auto"/>
              <w:left w:val="single" w:sz="4" w:space="0" w:color="auto"/>
              <w:bottom w:val="single" w:sz="4" w:space="0" w:color="auto"/>
              <w:right w:val="single" w:sz="4" w:space="0" w:color="auto"/>
            </w:tcBorders>
            <w:vAlign w:val="center"/>
          </w:tcPr>
          <w:p w14:paraId="41F32BBD" w14:textId="77777777" w:rsidR="00D77B0E" w:rsidRPr="00D77B0E" w:rsidRDefault="00D77B0E" w:rsidP="00D77B0E">
            <w:pPr>
              <w:keepNext/>
              <w:widowControl w:val="0"/>
              <w:spacing w:after="0" w:line="240" w:lineRule="auto"/>
              <w:jc w:val="both"/>
              <w:rPr>
                <w:rFonts w:ascii="Tahoma" w:eastAsia="Times New Roman" w:hAnsi="Tahoma" w:cs="Tahoma"/>
                <w:sz w:val="24"/>
                <w:szCs w:val="24"/>
                <w:lang w:eastAsia="pl-PL"/>
              </w:rPr>
            </w:pPr>
          </w:p>
        </w:tc>
      </w:tr>
      <w:tr w:rsidR="00D77B0E" w:rsidRPr="00D77B0E" w14:paraId="6CF890CE" w14:textId="77777777" w:rsidTr="00B33FA5">
        <w:trPr>
          <w:trHeight w:val="703"/>
        </w:trPr>
        <w:tc>
          <w:tcPr>
            <w:tcW w:w="160" w:type="dxa"/>
            <w:vMerge/>
            <w:tcBorders>
              <w:top w:val="nil"/>
              <w:left w:val="nil"/>
              <w:bottom w:val="nil"/>
              <w:right w:val="single" w:sz="4" w:space="0" w:color="auto"/>
            </w:tcBorders>
            <w:vAlign w:val="center"/>
            <w:hideMark/>
          </w:tcPr>
          <w:p w14:paraId="7973DD3B" w14:textId="77777777" w:rsidR="00D77B0E" w:rsidRPr="00D77B0E" w:rsidRDefault="00D77B0E" w:rsidP="00D77B0E">
            <w:pPr>
              <w:spacing w:after="0" w:line="256" w:lineRule="auto"/>
              <w:rPr>
                <w:rFonts w:ascii="Tahoma" w:eastAsia="Times New Roman" w:hAnsi="Tahoma" w:cs="Tahoma"/>
                <w:sz w:val="24"/>
                <w:szCs w:val="24"/>
                <w:lang w:eastAsia="pl-PL"/>
              </w:rPr>
            </w:pPr>
          </w:p>
        </w:tc>
        <w:tc>
          <w:tcPr>
            <w:tcW w:w="339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CFB08BB" w14:textId="77777777" w:rsidR="00D77B0E" w:rsidRPr="00A17AFE" w:rsidRDefault="00D77B0E" w:rsidP="00D77B0E">
            <w:pPr>
              <w:keepNext/>
              <w:widowControl w:val="0"/>
              <w:spacing w:after="0" w:line="240" w:lineRule="auto"/>
              <w:jc w:val="both"/>
              <w:rPr>
                <w:rFonts w:ascii="Arial" w:eastAsia="Times New Roman" w:hAnsi="Arial" w:cs="Arial"/>
                <w:lang w:val="de-DE" w:eastAsia="pl-PL"/>
              </w:rPr>
            </w:pPr>
            <w:r w:rsidRPr="00A17AFE">
              <w:rPr>
                <w:rFonts w:ascii="Arial" w:eastAsia="Times New Roman" w:hAnsi="Arial" w:cs="Arial"/>
                <w:lang w:eastAsia="pl-PL"/>
              </w:rPr>
              <w:t>adres siedziby wykonawcy</w:t>
            </w:r>
          </w:p>
        </w:tc>
        <w:tc>
          <w:tcPr>
            <w:tcW w:w="4947" w:type="dxa"/>
            <w:tcBorders>
              <w:top w:val="single" w:sz="4" w:space="0" w:color="auto"/>
              <w:left w:val="single" w:sz="4" w:space="0" w:color="auto"/>
              <w:bottom w:val="single" w:sz="4" w:space="0" w:color="auto"/>
              <w:right w:val="single" w:sz="4" w:space="0" w:color="auto"/>
            </w:tcBorders>
            <w:vAlign w:val="center"/>
          </w:tcPr>
          <w:p w14:paraId="758AE824" w14:textId="77777777" w:rsidR="00D77B0E" w:rsidRPr="00D77B0E" w:rsidRDefault="00D77B0E" w:rsidP="00D77B0E">
            <w:pPr>
              <w:keepNext/>
              <w:widowControl w:val="0"/>
              <w:spacing w:after="0" w:line="240" w:lineRule="auto"/>
              <w:jc w:val="both"/>
              <w:rPr>
                <w:rFonts w:ascii="Tahoma" w:eastAsia="Times New Roman" w:hAnsi="Tahoma" w:cs="Tahoma"/>
                <w:sz w:val="24"/>
                <w:szCs w:val="24"/>
                <w:lang w:val="de-DE" w:eastAsia="pl-PL"/>
              </w:rPr>
            </w:pPr>
          </w:p>
        </w:tc>
      </w:tr>
    </w:tbl>
    <w:p w14:paraId="16D8260D" w14:textId="77777777" w:rsidR="00590237" w:rsidRPr="00590237" w:rsidRDefault="00590237" w:rsidP="00FD607F">
      <w:pPr>
        <w:pStyle w:val="CM36"/>
        <w:spacing w:after="0" w:line="276" w:lineRule="auto"/>
        <w:jc w:val="center"/>
        <w:rPr>
          <w:rFonts w:ascii="Tahoma" w:hAnsi="Tahoma" w:cs="Tahoma"/>
          <w:b/>
          <w:bCs/>
        </w:rPr>
      </w:pPr>
    </w:p>
    <w:p w14:paraId="4029343C" w14:textId="77777777" w:rsidR="004E2978" w:rsidRDefault="004E2978" w:rsidP="00B33FA5">
      <w:pPr>
        <w:pStyle w:val="CM36"/>
        <w:spacing w:after="0"/>
        <w:jc w:val="center"/>
        <w:rPr>
          <w:rFonts w:ascii="Arial" w:hAnsi="Arial" w:cs="Arial"/>
          <w:b/>
          <w:bCs/>
          <w:sz w:val="28"/>
          <w:szCs w:val="28"/>
        </w:rPr>
      </w:pPr>
    </w:p>
    <w:p w14:paraId="7D3873E5" w14:textId="656DD48E" w:rsidR="00B4488A" w:rsidRDefault="004E2978" w:rsidP="00B33FA5">
      <w:pPr>
        <w:pStyle w:val="CM36"/>
        <w:spacing w:after="0"/>
        <w:jc w:val="center"/>
        <w:rPr>
          <w:rFonts w:ascii="Arial" w:hAnsi="Arial" w:cs="Arial"/>
          <w:b/>
          <w:bCs/>
          <w:sz w:val="28"/>
          <w:szCs w:val="28"/>
        </w:rPr>
      </w:pPr>
      <w:r>
        <w:rPr>
          <w:rFonts w:ascii="Arial" w:hAnsi="Arial" w:cs="Arial"/>
          <w:b/>
          <w:bCs/>
          <w:sz w:val="28"/>
          <w:szCs w:val="28"/>
        </w:rPr>
        <w:t xml:space="preserve">WYKAZ </w:t>
      </w:r>
      <w:r w:rsidR="008101C8">
        <w:rPr>
          <w:rFonts w:ascii="Arial" w:hAnsi="Arial" w:cs="Arial"/>
          <w:b/>
          <w:bCs/>
          <w:sz w:val="28"/>
          <w:szCs w:val="28"/>
        </w:rPr>
        <w:t>NARZĘDZI</w:t>
      </w:r>
    </w:p>
    <w:p w14:paraId="5C5FD8A6" w14:textId="05B6691D" w:rsidR="00FC78F8" w:rsidRDefault="00FC78F8" w:rsidP="00B33FA5">
      <w:pPr>
        <w:pStyle w:val="CM36"/>
        <w:spacing w:after="0"/>
        <w:jc w:val="center"/>
        <w:rPr>
          <w:rFonts w:ascii="Arial" w:hAnsi="Arial" w:cs="Arial"/>
          <w:b/>
          <w:bCs/>
          <w:sz w:val="20"/>
          <w:szCs w:val="20"/>
        </w:rPr>
      </w:pPr>
    </w:p>
    <w:p w14:paraId="17A8EFDD" w14:textId="35F678B0" w:rsidR="00F05880" w:rsidRPr="007C688E" w:rsidRDefault="00F05880" w:rsidP="007C688E">
      <w:pPr>
        <w:autoSpaceDE w:val="0"/>
        <w:autoSpaceDN w:val="0"/>
        <w:adjustRightInd w:val="0"/>
        <w:spacing w:before="60" w:after="120" w:line="240" w:lineRule="auto"/>
        <w:jc w:val="both"/>
        <w:rPr>
          <w:rFonts w:ascii="Arial" w:hAnsi="Arial" w:cs="Arial"/>
          <w:spacing w:val="-4"/>
          <w:sz w:val="20"/>
          <w:szCs w:val="20"/>
        </w:rPr>
      </w:pPr>
      <w:bookmarkStart w:id="1" w:name="_Hlk105740073"/>
      <w:bookmarkStart w:id="2" w:name="_Hlk102558964"/>
      <w:r w:rsidRPr="00B33FA5">
        <w:rPr>
          <w:rFonts w:ascii="Arial" w:hAnsi="Arial" w:cs="Arial"/>
          <w:spacing w:val="-4"/>
          <w:sz w:val="20"/>
          <w:szCs w:val="20"/>
        </w:rPr>
        <w:t xml:space="preserve">Na potrzeby postępowania o udzielenie zamówienia publicznego </w:t>
      </w:r>
      <w:r w:rsidR="001B5C72" w:rsidRPr="00B33FA5">
        <w:rPr>
          <w:rFonts w:ascii="Arial" w:hAnsi="Arial" w:cs="Arial"/>
          <w:spacing w:val="-4"/>
          <w:sz w:val="20"/>
          <w:szCs w:val="20"/>
        </w:rPr>
        <w:t>p.n.</w:t>
      </w:r>
      <w:r w:rsidRPr="00B33FA5">
        <w:rPr>
          <w:rFonts w:ascii="Arial" w:hAnsi="Arial" w:cs="Arial"/>
          <w:spacing w:val="-4"/>
          <w:sz w:val="20"/>
          <w:szCs w:val="20"/>
        </w:rPr>
        <w:t>:</w:t>
      </w:r>
      <w:r w:rsidR="00727551" w:rsidRPr="00B33FA5">
        <w:rPr>
          <w:rFonts w:ascii="Arial" w:hAnsi="Arial" w:cs="Arial"/>
          <w:spacing w:val="-4"/>
          <w:sz w:val="20"/>
          <w:szCs w:val="20"/>
        </w:rPr>
        <w:t xml:space="preserve"> </w:t>
      </w:r>
      <w:bookmarkStart w:id="3" w:name="_Hlk105748045"/>
      <w:bookmarkStart w:id="4" w:name="_Hlk105747799"/>
      <w:bookmarkStart w:id="5" w:name="_Hlk102559460"/>
      <w:r w:rsidR="00400405" w:rsidRPr="00B33FA5">
        <w:rPr>
          <w:rFonts w:ascii="Arial" w:hAnsi="Arial" w:cs="Arial"/>
          <w:b/>
          <w:sz w:val="20"/>
          <w:szCs w:val="20"/>
        </w:rPr>
        <w:t>Przygotowanie i dostarczenie obiadów dwudanio</w:t>
      </w:r>
      <w:r w:rsidR="00182169">
        <w:rPr>
          <w:rFonts w:ascii="Arial" w:hAnsi="Arial" w:cs="Arial"/>
          <w:b/>
          <w:sz w:val="20"/>
          <w:szCs w:val="20"/>
        </w:rPr>
        <w:t xml:space="preserve">wych dla Szkoły Podstawowej </w:t>
      </w:r>
      <w:r w:rsidR="00741666">
        <w:rPr>
          <w:rFonts w:ascii="Arial" w:hAnsi="Arial" w:cs="Arial"/>
          <w:b/>
          <w:sz w:val="20"/>
          <w:szCs w:val="20"/>
        </w:rPr>
        <w:t>N</w:t>
      </w:r>
      <w:r w:rsidR="00182169">
        <w:rPr>
          <w:rFonts w:ascii="Arial" w:hAnsi="Arial" w:cs="Arial"/>
          <w:b/>
          <w:sz w:val="20"/>
          <w:szCs w:val="20"/>
        </w:rPr>
        <w:t xml:space="preserve">r 24 z Oddziałami Dwujęzycznymi  im.  </w:t>
      </w:r>
      <w:r w:rsidR="00B7334D">
        <w:rPr>
          <w:rFonts w:ascii="Arial" w:hAnsi="Arial" w:cs="Arial"/>
          <w:b/>
          <w:sz w:val="20"/>
          <w:szCs w:val="20"/>
        </w:rPr>
        <w:t>Mikołaja Kopernika w</w:t>
      </w:r>
      <w:bookmarkStart w:id="6" w:name="_GoBack"/>
      <w:bookmarkEnd w:id="6"/>
      <w:r w:rsidR="00741666">
        <w:rPr>
          <w:rFonts w:ascii="Arial" w:hAnsi="Arial" w:cs="Arial"/>
          <w:b/>
          <w:sz w:val="20"/>
          <w:szCs w:val="20"/>
        </w:rPr>
        <w:t> </w:t>
      </w:r>
      <w:r w:rsidR="00182169">
        <w:rPr>
          <w:rFonts w:ascii="Arial" w:hAnsi="Arial" w:cs="Arial"/>
          <w:b/>
          <w:sz w:val="20"/>
          <w:szCs w:val="20"/>
        </w:rPr>
        <w:t>Tarnowie</w:t>
      </w:r>
      <w:r w:rsidR="00855AE9" w:rsidRPr="00B33FA5">
        <w:rPr>
          <w:rFonts w:ascii="Arial" w:hAnsi="Arial" w:cs="Arial"/>
          <w:b/>
          <w:sz w:val="20"/>
          <w:szCs w:val="20"/>
        </w:rPr>
        <w:t xml:space="preserve">, </w:t>
      </w:r>
      <w:r w:rsidRPr="00B33FA5">
        <w:rPr>
          <w:rFonts w:ascii="Arial" w:hAnsi="Arial" w:cs="Arial"/>
          <w:sz w:val="20"/>
          <w:szCs w:val="20"/>
        </w:rPr>
        <w:t xml:space="preserve">prowadzonego </w:t>
      </w:r>
      <w:r w:rsidR="00855AE9" w:rsidRPr="00B33FA5">
        <w:rPr>
          <w:rFonts w:ascii="Arial" w:hAnsi="Arial" w:cs="Arial"/>
          <w:sz w:val="20"/>
          <w:szCs w:val="20"/>
        </w:rPr>
        <w:t xml:space="preserve">samodzielnie </w:t>
      </w:r>
      <w:r w:rsidRPr="00B33FA5">
        <w:rPr>
          <w:rFonts w:ascii="Arial" w:hAnsi="Arial" w:cs="Arial"/>
          <w:sz w:val="20"/>
          <w:szCs w:val="20"/>
        </w:rPr>
        <w:t xml:space="preserve">przez </w:t>
      </w:r>
      <w:r w:rsidR="00400405" w:rsidRPr="00B33FA5">
        <w:rPr>
          <w:rFonts w:ascii="Arial" w:hAnsi="Arial" w:cs="Arial"/>
          <w:sz w:val="20"/>
          <w:szCs w:val="20"/>
        </w:rPr>
        <w:t>Szkołę Podstawow</w:t>
      </w:r>
      <w:r w:rsidR="00570E72" w:rsidRPr="00B33FA5">
        <w:rPr>
          <w:rFonts w:ascii="Arial" w:hAnsi="Arial" w:cs="Arial"/>
          <w:sz w:val="20"/>
          <w:szCs w:val="20"/>
        </w:rPr>
        <w:t>ą</w:t>
      </w:r>
      <w:r w:rsidR="00182169">
        <w:rPr>
          <w:rFonts w:ascii="Arial" w:hAnsi="Arial" w:cs="Arial"/>
          <w:sz w:val="20"/>
          <w:szCs w:val="20"/>
        </w:rPr>
        <w:t xml:space="preserve"> </w:t>
      </w:r>
      <w:r w:rsidR="00741666">
        <w:rPr>
          <w:rFonts w:ascii="Arial" w:hAnsi="Arial" w:cs="Arial"/>
          <w:sz w:val="20"/>
          <w:szCs w:val="20"/>
        </w:rPr>
        <w:t>N</w:t>
      </w:r>
      <w:r w:rsidR="00182169">
        <w:rPr>
          <w:rFonts w:ascii="Arial" w:hAnsi="Arial" w:cs="Arial"/>
          <w:sz w:val="20"/>
          <w:szCs w:val="20"/>
        </w:rPr>
        <w:t>r 24 z Oddziałami Dwujęzycznymi</w:t>
      </w:r>
      <w:r w:rsidR="00400405" w:rsidRPr="00B33FA5">
        <w:rPr>
          <w:rFonts w:ascii="Arial" w:hAnsi="Arial" w:cs="Arial"/>
          <w:sz w:val="20"/>
          <w:szCs w:val="20"/>
        </w:rPr>
        <w:t xml:space="preserve"> </w:t>
      </w:r>
      <w:r w:rsidR="00AE4FBC" w:rsidRPr="00B33FA5">
        <w:rPr>
          <w:rFonts w:ascii="Arial" w:hAnsi="Arial" w:cs="Arial"/>
          <w:sz w:val="20"/>
          <w:szCs w:val="20"/>
        </w:rPr>
        <w:t xml:space="preserve">w </w:t>
      </w:r>
      <w:bookmarkEnd w:id="3"/>
      <w:r w:rsidR="00182169">
        <w:rPr>
          <w:rFonts w:ascii="Arial" w:hAnsi="Arial" w:cs="Arial"/>
          <w:sz w:val="20"/>
          <w:szCs w:val="20"/>
        </w:rPr>
        <w:t>Tarnowie</w:t>
      </w:r>
      <w:r w:rsidR="00AE4FBC" w:rsidRPr="00B33FA5">
        <w:rPr>
          <w:rFonts w:ascii="Arial" w:hAnsi="Arial" w:cs="Arial"/>
          <w:sz w:val="20"/>
          <w:szCs w:val="20"/>
        </w:rPr>
        <w:t xml:space="preserve"> </w:t>
      </w:r>
      <w:bookmarkEnd w:id="1"/>
      <w:bookmarkEnd w:id="4"/>
      <w:r w:rsidR="00D230AF">
        <w:rPr>
          <w:rFonts w:ascii="Arial" w:hAnsi="Arial" w:cs="Arial"/>
          <w:sz w:val="20"/>
          <w:szCs w:val="20"/>
        </w:rPr>
        <w:t>celem potwierdzenia warunku udziału w postępowaniu</w:t>
      </w:r>
      <w:r w:rsidR="008101C8">
        <w:rPr>
          <w:rFonts w:ascii="Arial" w:hAnsi="Arial" w:cs="Arial"/>
          <w:sz w:val="20"/>
          <w:szCs w:val="20"/>
        </w:rPr>
        <w:t xml:space="preserve">, </w:t>
      </w:r>
      <w:r w:rsidR="00D230AF">
        <w:rPr>
          <w:rFonts w:ascii="Arial" w:hAnsi="Arial" w:cs="Arial"/>
          <w:sz w:val="20"/>
          <w:szCs w:val="20"/>
        </w:rPr>
        <w:t>o który</w:t>
      </w:r>
      <w:r w:rsidR="008101C8">
        <w:rPr>
          <w:rFonts w:ascii="Arial" w:hAnsi="Arial" w:cs="Arial"/>
          <w:sz w:val="20"/>
          <w:szCs w:val="20"/>
        </w:rPr>
        <w:t>m</w:t>
      </w:r>
      <w:r w:rsidR="00D230AF">
        <w:rPr>
          <w:rFonts w:ascii="Arial" w:hAnsi="Arial" w:cs="Arial"/>
          <w:sz w:val="20"/>
          <w:szCs w:val="20"/>
        </w:rPr>
        <w:t xml:space="preserve"> mowa w Rozdziale VII pkt 1 lit. </w:t>
      </w:r>
      <w:r w:rsidR="008101C8">
        <w:rPr>
          <w:rFonts w:ascii="Arial" w:hAnsi="Arial" w:cs="Arial"/>
          <w:sz w:val="20"/>
          <w:szCs w:val="20"/>
        </w:rPr>
        <w:t>b</w:t>
      </w:r>
      <w:r w:rsidR="00D230AF">
        <w:rPr>
          <w:rFonts w:ascii="Arial" w:hAnsi="Arial" w:cs="Arial"/>
          <w:sz w:val="20"/>
          <w:szCs w:val="20"/>
        </w:rPr>
        <w:t xml:space="preserve"> SWZ, oświadczam, że dysponujemy </w:t>
      </w:r>
      <w:r w:rsidR="008101C8">
        <w:rPr>
          <w:rFonts w:ascii="Arial" w:hAnsi="Arial" w:cs="Arial"/>
          <w:sz w:val="20"/>
          <w:szCs w:val="20"/>
        </w:rPr>
        <w:t>środkiem transportu wskazanym</w:t>
      </w:r>
      <w:r w:rsidR="00D230AF">
        <w:rPr>
          <w:rFonts w:ascii="Arial" w:hAnsi="Arial" w:cs="Arial"/>
          <w:sz w:val="20"/>
          <w:szCs w:val="20"/>
        </w:rPr>
        <w:t xml:space="preserve"> w podanej niżej tabeli</w:t>
      </w:r>
      <w:r w:rsidR="00060117" w:rsidRPr="00B33FA5">
        <w:rPr>
          <w:rFonts w:ascii="Arial" w:hAnsi="Arial" w:cs="Arial"/>
          <w:sz w:val="20"/>
          <w:szCs w:val="20"/>
        </w:rPr>
        <w:t>:</w:t>
      </w:r>
    </w:p>
    <w:bookmarkEnd w:id="2"/>
    <w:bookmarkEnd w:id="5"/>
    <w:p w14:paraId="78B20A67" w14:textId="77777777" w:rsidR="00FC78F8" w:rsidRDefault="00FC78F8" w:rsidP="00FC78F8">
      <w:pPr>
        <w:spacing w:after="0" w:line="276" w:lineRule="auto"/>
        <w:rPr>
          <w:rFonts w:ascii="Arial" w:hAnsi="Arial" w:cs="Arial"/>
          <w:sz w:val="20"/>
          <w:szCs w:val="20"/>
        </w:rPr>
      </w:pPr>
    </w:p>
    <w:tbl>
      <w:tblPr>
        <w:tblStyle w:val="Tabela-Siatka"/>
        <w:tblW w:w="0" w:type="auto"/>
        <w:tblLook w:val="04A0" w:firstRow="1" w:lastRow="0" w:firstColumn="1" w:lastColumn="0" w:noHBand="0" w:noVBand="1"/>
      </w:tblPr>
      <w:tblGrid>
        <w:gridCol w:w="516"/>
        <w:gridCol w:w="1684"/>
        <w:gridCol w:w="2190"/>
        <w:gridCol w:w="2478"/>
        <w:gridCol w:w="2194"/>
      </w:tblGrid>
      <w:tr w:rsidR="00D230AF" w14:paraId="72897657" w14:textId="77777777" w:rsidTr="00424F84">
        <w:tc>
          <w:tcPr>
            <w:tcW w:w="516" w:type="dxa"/>
            <w:shd w:val="clear" w:color="auto" w:fill="AEAAAA" w:themeFill="background2" w:themeFillShade="BF"/>
          </w:tcPr>
          <w:p w14:paraId="4332C3D7" w14:textId="77777777" w:rsidR="004E2978" w:rsidRDefault="004E2978" w:rsidP="004E2978">
            <w:pPr>
              <w:spacing w:line="276" w:lineRule="auto"/>
              <w:jc w:val="center"/>
              <w:rPr>
                <w:rFonts w:ascii="Arial" w:hAnsi="Arial" w:cs="Arial"/>
                <w:b/>
                <w:bCs/>
                <w:i/>
                <w:iCs/>
                <w:sz w:val="20"/>
                <w:szCs w:val="20"/>
              </w:rPr>
            </w:pPr>
          </w:p>
          <w:p w14:paraId="2C649236" w14:textId="77777777" w:rsidR="00424F84" w:rsidRDefault="00424F84" w:rsidP="004E2978">
            <w:pPr>
              <w:spacing w:line="276" w:lineRule="auto"/>
              <w:jc w:val="center"/>
              <w:rPr>
                <w:rFonts w:ascii="Arial" w:hAnsi="Arial" w:cs="Arial"/>
                <w:b/>
                <w:bCs/>
                <w:i/>
                <w:iCs/>
                <w:sz w:val="20"/>
                <w:szCs w:val="20"/>
              </w:rPr>
            </w:pPr>
          </w:p>
          <w:p w14:paraId="11BA1D4C" w14:textId="77777777" w:rsidR="00424F84" w:rsidRDefault="00424F84" w:rsidP="004E2978">
            <w:pPr>
              <w:spacing w:line="276" w:lineRule="auto"/>
              <w:jc w:val="center"/>
              <w:rPr>
                <w:rFonts w:ascii="Arial" w:hAnsi="Arial" w:cs="Arial"/>
                <w:b/>
                <w:bCs/>
                <w:i/>
                <w:iCs/>
                <w:sz w:val="20"/>
                <w:szCs w:val="20"/>
              </w:rPr>
            </w:pPr>
          </w:p>
          <w:p w14:paraId="06D1F02D" w14:textId="2949DD43" w:rsidR="004E2978" w:rsidRPr="004E2978" w:rsidRDefault="004E2978" w:rsidP="004E2978">
            <w:pPr>
              <w:spacing w:line="276" w:lineRule="auto"/>
              <w:jc w:val="center"/>
              <w:rPr>
                <w:rFonts w:ascii="Arial" w:hAnsi="Arial" w:cs="Arial"/>
                <w:b/>
                <w:bCs/>
                <w:i/>
                <w:iCs/>
                <w:sz w:val="20"/>
                <w:szCs w:val="20"/>
              </w:rPr>
            </w:pPr>
            <w:r w:rsidRPr="004E2978">
              <w:rPr>
                <w:rFonts w:ascii="Arial" w:hAnsi="Arial" w:cs="Arial"/>
                <w:b/>
                <w:bCs/>
                <w:i/>
                <w:iCs/>
                <w:sz w:val="20"/>
                <w:szCs w:val="20"/>
              </w:rPr>
              <w:t>Lp.</w:t>
            </w:r>
          </w:p>
        </w:tc>
        <w:tc>
          <w:tcPr>
            <w:tcW w:w="1684" w:type="dxa"/>
            <w:shd w:val="clear" w:color="auto" w:fill="AEAAAA" w:themeFill="background2" w:themeFillShade="BF"/>
          </w:tcPr>
          <w:p w14:paraId="5C93F581" w14:textId="77777777" w:rsidR="00424F84" w:rsidRDefault="00424F84" w:rsidP="004E2978">
            <w:pPr>
              <w:spacing w:line="276" w:lineRule="auto"/>
              <w:jc w:val="center"/>
              <w:rPr>
                <w:rFonts w:ascii="Arial" w:hAnsi="Arial" w:cs="Arial"/>
                <w:b/>
                <w:bCs/>
                <w:i/>
                <w:iCs/>
                <w:sz w:val="20"/>
                <w:szCs w:val="20"/>
              </w:rPr>
            </w:pPr>
          </w:p>
          <w:p w14:paraId="7348C31A" w14:textId="77777777" w:rsidR="00424F84" w:rsidRDefault="00424F84" w:rsidP="004E2978">
            <w:pPr>
              <w:spacing w:line="276" w:lineRule="auto"/>
              <w:jc w:val="center"/>
              <w:rPr>
                <w:rFonts w:ascii="Arial" w:hAnsi="Arial" w:cs="Arial"/>
                <w:b/>
                <w:bCs/>
                <w:i/>
                <w:iCs/>
                <w:sz w:val="20"/>
                <w:szCs w:val="20"/>
              </w:rPr>
            </w:pPr>
          </w:p>
          <w:p w14:paraId="3EF7B155" w14:textId="7A4052FE" w:rsidR="004E2978" w:rsidRPr="004E2978" w:rsidRDefault="008101C8" w:rsidP="004E2978">
            <w:pPr>
              <w:spacing w:line="276" w:lineRule="auto"/>
              <w:jc w:val="center"/>
              <w:rPr>
                <w:rFonts w:ascii="Arial" w:hAnsi="Arial" w:cs="Arial"/>
                <w:b/>
                <w:bCs/>
                <w:i/>
                <w:iCs/>
                <w:sz w:val="20"/>
                <w:szCs w:val="20"/>
              </w:rPr>
            </w:pPr>
            <w:r>
              <w:rPr>
                <w:rFonts w:ascii="Arial" w:hAnsi="Arial" w:cs="Arial"/>
                <w:b/>
                <w:bCs/>
                <w:i/>
                <w:iCs/>
                <w:sz w:val="20"/>
                <w:szCs w:val="20"/>
              </w:rPr>
              <w:t>Rodzaj wyposażenia</w:t>
            </w:r>
          </w:p>
        </w:tc>
        <w:tc>
          <w:tcPr>
            <w:tcW w:w="2190" w:type="dxa"/>
            <w:shd w:val="clear" w:color="auto" w:fill="AEAAAA" w:themeFill="background2" w:themeFillShade="BF"/>
            <w:vAlign w:val="center"/>
          </w:tcPr>
          <w:p w14:paraId="3F5AF28E" w14:textId="4E0413BB" w:rsidR="004E2978" w:rsidRPr="004E2978" w:rsidRDefault="008101C8" w:rsidP="004E2978">
            <w:pPr>
              <w:spacing w:line="276" w:lineRule="auto"/>
              <w:jc w:val="center"/>
              <w:rPr>
                <w:rFonts w:ascii="Arial" w:hAnsi="Arial" w:cs="Arial"/>
                <w:b/>
                <w:bCs/>
                <w:i/>
                <w:iCs/>
                <w:sz w:val="20"/>
                <w:szCs w:val="20"/>
              </w:rPr>
            </w:pPr>
            <w:r>
              <w:rPr>
                <w:rFonts w:ascii="Arial" w:hAnsi="Arial" w:cs="Arial"/>
                <w:b/>
                <w:bCs/>
                <w:i/>
                <w:iCs/>
                <w:sz w:val="20"/>
                <w:szCs w:val="20"/>
              </w:rPr>
              <w:t>Marka i parametry techniczne (nr rejestracyjny lub inny numer identyfikujący pojazd)</w:t>
            </w:r>
          </w:p>
        </w:tc>
        <w:tc>
          <w:tcPr>
            <w:tcW w:w="2478" w:type="dxa"/>
            <w:shd w:val="clear" w:color="auto" w:fill="AEAAAA" w:themeFill="background2" w:themeFillShade="BF"/>
            <w:vAlign w:val="center"/>
          </w:tcPr>
          <w:p w14:paraId="1F1801E9" w14:textId="30FBA080" w:rsidR="004E2978" w:rsidRPr="004E2978" w:rsidRDefault="008101C8" w:rsidP="004E2978">
            <w:pPr>
              <w:spacing w:line="276" w:lineRule="auto"/>
              <w:jc w:val="center"/>
              <w:rPr>
                <w:rFonts w:ascii="Arial" w:hAnsi="Arial" w:cs="Arial"/>
                <w:b/>
                <w:bCs/>
                <w:i/>
                <w:iCs/>
                <w:sz w:val="20"/>
                <w:szCs w:val="20"/>
              </w:rPr>
            </w:pPr>
            <w:r>
              <w:rPr>
                <w:rFonts w:ascii="Arial" w:hAnsi="Arial" w:cs="Arial"/>
                <w:b/>
                <w:bCs/>
                <w:i/>
                <w:iCs/>
                <w:sz w:val="20"/>
                <w:szCs w:val="20"/>
              </w:rPr>
              <w:t>Decyzja o spełnieniu wymogów sanitarnych (nr, z dnia, ważna do)</w:t>
            </w:r>
          </w:p>
        </w:tc>
        <w:tc>
          <w:tcPr>
            <w:tcW w:w="2194" w:type="dxa"/>
            <w:shd w:val="clear" w:color="auto" w:fill="AEAAAA" w:themeFill="background2" w:themeFillShade="BF"/>
          </w:tcPr>
          <w:p w14:paraId="770E16B1" w14:textId="48C2EB24" w:rsidR="004E2978" w:rsidRPr="004E2978" w:rsidRDefault="00424F84" w:rsidP="004E2978">
            <w:pPr>
              <w:spacing w:line="276" w:lineRule="auto"/>
              <w:jc w:val="center"/>
              <w:rPr>
                <w:rFonts w:ascii="Arial" w:hAnsi="Arial" w:cs="Arial"/>
                <w:b/>
                <w:bCs/>
                <w:i/>
                <w:iCs/>
                <w:sz w:val="20"/>
                <w:szCs w:val="20"/>
              </w:rPr>
            </w:pPr>
            <w:r>
              <w:rPr>
                <w:rFonts w:ascii="Arial" w:hAnsi="Arial" w:cs="Arial"/>
                <w:b/>
                <w:bCs/>
                <w:i/>
                <w:iCs/>
                <w:sz w:val="20"/>
                <w:szCs w:val="20"/>
              </w:rPr>
              <w:t>Podstawa dysponowania (</w:t>
            </w:r>
            <w:r w:rsidR="008101C8">
              <w:rPr>
                <w:rFonts w:ascii="Arial" w:hAnsi="Arial" w:cs="Arial"/>
                <w:b/>
                <w:bCs/>
                <w:i/>
                <w:iCs/>
                <w:sz w:val="20"/>
                <w:szCs w:val="20"/>
              </w:rPr>
              <w:t>własny, pisemne zobowiązanie podmiotu trzeciego, inne</w:t>
            </w:r>
            <w:r>
              <w:rPr>
                <w:rFonts w:ascii="Arial" w:hAnsi="Arial" w:cs="Arial"/>
                <w:b/>
                <w:bCs/>
                <w:i/>
                <w:iCs/>
                <w:sz w:val="20"/>
                <w:szCs w:val="20"/>
              </w:rPr>
              <w:t>)</w:t>
            </w:r>
          </w:p>
        </w:tc>
      </w:tr>
      <w:tr w:rsidR="00D230AF" w14:paraId="623DC305" w14:textId="77777777" w:rsidTr="00424F84">
        <w:tc>
          <w:tcPr>
            <w:tcW w:w="516" w:type="dxa"/>
            <w:vAlign w:val="center"/>
          </w:tcPr>
          <w:p w14:paraId="6969B16E" w14:textId="77777777" w:rsidR="004E2978" w:rsidRDefault="004E2978" w:rsidP="004E2978">
            <w:pPr>
              <w:spacing w:line="276" w:lineRule="auto"/>
              <w:jc w:val="center"/>
              <w:rPr>
                <w:rFonts w:ascii="Arial" w:hAnsi="Arial" w:cs="Arial"/>
                <w:i/>
                <w:iCs/>
                <w:sz w:val="20"/>
                <w:szCs w:val="20"/>
              </w:rPr>
            </w:pPr>
          </w:p>
          <w:p w14:paraId="2BC3D101" w14:textId="51969013" w:rsidR="004E2978" w:rsidRDefault="004E2978" w:rsidP="004E2978">
            <w:pPr>
              <w:spacing w:line="276" w:lineRule="auto"/>
              <w:jc w:val="center"/>
              <w:rPr>
                <w:rFonts w:ascii="Arial" w:hAnsi="Arial" w:cs="Arial"/>
                <w:i/>
                <w:iCs/>
                <w:sz w:val="20"/>
                <w:szCs w:val="20"/>
              </w:rPr>
            </w:pPr>
            <w:r>
              <w:rPr>
                <w:rFonts w:ascii="Arial" w:hAnsi="Arial" w:cs="Arial"/>
                <w:i/>
                <w:iCs/>
                <w:sz w:val="20"/>
                <w:szCs w:val="20"/>
              </w:rPr>
              <w:t>1</w:t>
            </w:r>
          </w:p>
          <w:p w14:paraId="1E8DD2FB" w14:textId="77777777" w:rsidR="004E2978" w:rsidRDefault="004E2978" w:rsidP="004E2978">
            <w:pPr>
              <w:spacing w:line="276" w:lineRule="auto"/>
              <w:jc w:val="center"/>
              <w:rPr>
                <w:rFonts w:ascii="Arial" w:hAnsi="Arial" w:cs="Arial"/>
                <w:i/>
                <w:iCs/>
                <w:sz w:val="20"/>
                <w:szCs w:val="20"/>
              </w:rPr>
            </w:pPr>
          </w:p>
        </w:tc>
        <w:tc>
          <w:tcPr>
            <w:tcW w:w="1684" w:type="dxa"/>
          </w:tcPr>
          <w:p w14:paraId="227871DF" w14:textId="77777777" w:rsidR="004E2978" w:rsidRDefault="004E2978" w:rsidP="00B33FA5">
            <w:pPr>
              <w:spacing w:line="276" w:lineRule="auto"/>
              <w:jc w:val="both"/>
              <w:rPr>
                <w:rFonts w:ascii="Arial" w:hAnsi="Arial" w:cs="Arial"/>
                <w:i/>
                <w:iCs/>
                <w:sz w:val="20"/>
                <w:szCs w:val="20"/>
              </w:rPr>
            </w:pPr>
          </w:p>
          <w:p w14:paraId="014F2BEA" w14:textId="77777777" w:rsidR="00D230AF" w:rsidRDefault="008101C8" w:rsidP="00D230AF">
            <w:pPr>
              <w:spacing w:line="276" w:lineRule="auto"/>
              <w:jc w:val="center"/>
              <w:rPr>
                <w:rFonts w:ascii="Arial" w:hAnsi="Arial" w:cs="Arial"/>
                <w:b/>
                <w:bCs/>
                <w:i/>
                <w:iCs/>
                <w:sz w:val="20"/>
                <w:szCs w:val="20"/>
              </w:rPr>
            </w:pPr>
            <w:r>
              <w:rPr>
                <w:rFonts w:ascii="Arial" w:hAnsi="Arial" w:cs="Arial"/>
                <w:b/>
                <w:bCs/>
                <w:i/>
                <w:iCs/>
                <w:sz w:val="20"/>
                <w:szCs w:val="20"/>
              </w:rPr>
              <w:t>Środek transportu dopuszczony do przewozu żywności</w:t>
            </w:r>
          </w:p>
          <w:p w14:paraId="41E3A5E6" w14:textId="52988800" w:rsidR="008101C8" w:rsidRPr="00D230AF" w:rsidRDefault="008101C8" w:rsidP="00D230AF">
            <w:pPr>
              <w:spacing w:line="276" w:lineRule="auto"/>
              <w:jc w:val="center"/>
              <w:rPr>
                <w:rFonts w:ascii="Arial" w:hAnsi="Arial" w:cs="Arial"/>
                <w:b/>
                <w:bCs/>
                <w:i/>
                <w:iCs/>
                <w:sz w:val="20"/>
                <w:szCs w:val="20"/>
              </w:rPr>
            </w:pPr>
          </w:p>
        </w:tc>
        <w:tc>
          <w:tcPr>
            <w:tcW w:w="2190" w:type="dxa"/>
          </w:tcPr>
          <w:p w14:paraId="556043AB" w14:textId="77777777" w:rsidR="004E2978" w:rsidRDefault="004E2978" w:rsidP="00B33FA5">
            <w:pPr>
              <w:spacing w:line="276" w:lineRule="auto"/>
              <w:jc w:val="both"/>
              <w:rPr>
                <w:rFonts w:ascii="Arial" w:hAnsi="Arial" w:cs="Arial"/>
                <w:i/>
                <w:iCs/>
                <w:sz w:val="20"/>
                <w:szCs w:val="20"/>
              </w:rPr>
            </w:pPr>
          </w:p>
        </w:tc>
        <w:tc>
          <w:tcPr>
            <w:tcW w:w="2478" w:type="dxa"/>
          </w:tcPr>
          <w:p w14:paraId="6910CC2A" w14:textId="77777777" w:rsidR="004E2978" w:rsidRDefault="004E2978" w:rsidP="00B33FA5">
            <w:pPr>
              <w:spacing w:line="276" w:lineRule="auto"/>
              <w:jc w:val="both"/>
              <w:rPr>
                <w:rFonts w:ascii="Arial" w:hAnsi="Arial" w:cs="Arial"/>
                <w:i/>
                <w:iCs/>
                <w:sz w:val="20"/>
                <w:szCs w:val="20"/>
              </w:rPr>
            </w:pPr>
          </w:p>
        </w:tc>
        <w:tc>
          <w:tcPr>
            <w:tcW w:w="2194" w:type="dxa"/>
          </w:tcPr>
          <w:p w14:paraId="44754751" w14:textId="77777777" w:rsidR="004E2978" w:rsidRDefault="004E2978" w:rsidP="00B33FA5">
            <w:pPr>
              <w:spacing w:line="276" w:lineRule="auto"/>
              <w:jc w:val="both"/>
              <w:rPr>
                <w:rFonts w:ascii="Arial" w:hAnsi="Arial" w:cs="Arial"/>
                <w:i/>
                <w:iCs/>
                <w:sz w:val="20"/>
                <w:szCs w:val="20"/>
              </w:rPr>
            </w:pPr>
          </w:p>
        </w:tc>
      </w:tr>
    </w:tbl>
    <w:p w14:paraId="73517C97" w14:textId="77777777" w:rsidR="00ED7D9E" w:rsidRDefault="00ED7D9E" w:rsidP="00B33FA5">
      <w:pPr>
        <w:spacing w:line="276" w:lineRule="auto"/>
        <w:jc w:val="both"/>
        <w:rPr>
          <w:rFonts w:ascii="Arial" w:hAnsi="Arial" w:cs="Arial"/>
          <w:i/>
          <w:iCs/>
          <w:sz w:val="20"/>
          <w:szCs w:val="20"/>
        </w:rPr>
      </w:pPr>
    </w:p>
    <w:p w14:paraId="2C96EDB8" w14:textId="085A8943" w:rsidR="004E2978" w:rsidRPr="004E2978" w:rsidRDefault="004E2978" w:rsidP="004E2978">
      <w:pPr>
        <w:spacing w:before="120" w:after="120"/>
        <w:jc w:val="both"/>
        <w:rPr>
          <w:rFonts w:ascii="Arial" w:hAnsi="Arial" w:cs="Arial"/>
          <w:spacing w:val="-4"/>
          <w:sz w:val="20"/>
          <w:szCs w:val="20"/>
        </w:rPr>
      </w:pPr>
      <w:r w:rsidRPr="004E2978">
        <w:rPr>
          <w:rFonts w:ascii="Arial" w:hAnsi="Arial" w:cs="Arial"/>
          <w:b/>
          <w:bCs/>
          <w:spacing w:val="-4"/>
          <w:sz w:val="20"/>
          <w:szCs w:val="20"/>
        </w:rPr>
        <w:t>UWAGA</w:t>
      </w:r>
      <w:r w:rsidRPr="004E2978">
        <w:rPr>
          <w:rFonts w:ascii="Arial" w:hAnsi="Arial" w:cs="Arial"/>
          <w:spacing w:val="-4"/>
          <w:sz w:val="20"/>
          <w:szCs w:val="20"/>
        </w:rPr>
        <w:t>: Wykonawca jest zobowiązany wypełnić wszystkie kolumny podając kompletne, jednoznaczne i niebudzące wątpliwości informacje, z których wynikać będzie spełnianie opisanego w SWZ warunku.</w:t>
      </w:r>
    </w:p>
    <w:p w14:paraId="2783B319" w14:textId="77777777" w:rsidR="00424F84" w:rsidRDefault="00424F84" w:rsidP="00B33FA5">
      <w:pPr>
        <w:spacing w:line="276" w:lineRule="auto"/>
        <w:jc w:val="both"/>
        <w:rPr>
          <w:rFonts w:ascii="Arial" w:hAnsi="Arial" w:cs="Arial"/>
          <w:spacing w:val="-4"/>
          <w:sz w:val="20"/>
          <w:szCs w:val="20"/>
        </w:rPr>
      </w:pPr>
      <w:r>
        <w:rPr>
          <w:rFonts w:ascii="Arial" w:hAnsi="Arial" w:cs="Arial"/>
          <w:spacing w:val="-4"/>
          <w:sz w:val="20"/>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inne podmiotowy środek dowodowy potwierdzający, że wykonawca realizując zamówienie będzie dysponował niezbędnymi zasobami tych podmiotów. </w:t>
      </w:r>
    </w:p>
    <w:p w14:paraId="6F433921" w14:textId="435EAAA8" w:rsidR="00FC78F8" w:rsidRPr="008E4755" w:rsidRDefault="00424F84" w:rsidP="00B33FA5">
      <w:pPr>
        <w:spacing w:line="276" w:lineRule="auto"/>
        <w:jc w:val="both"/>
        <w:rPr>
          <w:rFonts w:ascii="Arial" w:hAnsi="Arial" w:cs="Arial"/>
          <w:i/>
          <w:iCs/>
          <w:sz w:val="20"/>
          <w:szCs w:val="20"/>
        </w:rPr>
      </w:pPr>
      <w:r>
        <w:rPr>
          <w:rFonts w:ascii="Arial" w:hAnsi="Arial" w:cs="Arial"/>
          <w:spacing w:val="-4"/>
          <w:sz w:val="20"/>
          <w:szCs w:val="20"/>
        </w:rPr>
        <w:t>W odniesieniu do warunków dotyczących wykształcenia, kwalifikacji zawodowych lub doświadczenia, wykonawcy mogą polegać na zdolnościach podmiotów udostępniających zasoby, jeżeli podmioty te wykonają dostawy lub usługi do realizacji, które te zdolności są wymagane.</w:t>
      </w:r>
    </w:p>
    <w:p w14:paraId="4F0DA438" w14:textId="77777777" w:rsidR="00DA207E" w:rsidRDefault="00DA207E" w:rsidP="000536AB">
      <w:pPr>
        <w:spacing w:line="240" w:lineRule="auto"/>
        <w:ind w:left="5245"/>
        <w:jc w:val="both"/>
        <w:rPr>
          <w:rFonts w:ascii="Arial" w:hAnsi="Arial" w:cs="Arial"/>
          <w:sz w:val="18"/>
          <w:szCs w:val="18"/>
        </w:rPr>
      </w:pPr>
    </w:p>
    <w:p w14:paraId="3E052A2C" w14:textId="77777777" w:rsidR="00424F84" w:rsidRDefault="00424F84" w:rsidP="000536AB">
      <w:pPr>
        <w:spacing w:line="240" w:lineRule="auto"/>
        <w:ind w:left="5245"/>
        <w:jc w:val="both"/>
        <w:rPr>
          <w:rFonts w:ascii="Arial" w:hAnsi="Arial" w:cs="Arial"/>
          <w:sz w:val="18"/>
          <w:szCs w:val="18"/>
        </w:rPr>
      </w:pPr>
    </w:p>
    <w:p w14:paraId="692434AF" w14:textId="21C5D83C" w:rsidR="000536AB" w:rsidRPr="00D50B33" w:rsidRDefault="000536AB" w:rsidP="000536AB">
      <w:pPr>
        <w:spacing w:line="240" w:lineRule="auto"/>
        <w:ind w:left="5245"/>
        <w:jc w:val="both"/>
        <w:rPr>
          <w:rFonts w:ascii="Arial" w:hAnsi="Arial" w:cs="Arial"/>
        </w:rPr>
      </w:pPr>
      <w:r w:rsidRPr="00D50B33">
        <w:rPr>
          <w:rFonts w:ascii="Arial" w:hAnsi="Arial" w:cs="Arial"/>
          <w:sz w:val="18"/>
          <w:szCs w:val="18"/>
        </w:rPr>
        <w:t>Wymagany kwalifikowany</w:t>
      </w:r>
      <w:r w:rsidR="007C688E" w:rsidRPr="007C688E">
        <w:rPr>
          <w:rFonts w:ascii="Arial" w:hAnsi="Arial" w:cs="Arial"/>
          <w:sz w:val="18"/>
          <w:szCs w:val="18"/>
        </w:rPr>
        <w:t xml:space="preserve"> </w:t>
      </w:r>
      <w:r w:rsidR="007C688E" w:rsidRPr="00D50B33">
        <w:rPr>
          <w:rFonts w:ascii="Arial" w:hAnsi="Arial" w:cs="Arial"/>
          <w:sz w:val="18"/>
          <w:szCs w:val="18"/>
        </w:rPr>
        <w:t>podpis</w:t>
      </w:r>
      <w:r w:rsidR="007C688E">
        <w:rPr>
          <w:rFonts w:ascii="Arial" w:hAnsi="Arial" w:cs="Arial"/>
          <w:sz w:val="18"/>
          <w:szCs w:val="18"/>
        </w:rPr>
        <w:t xml:space="preserve"> elektroniczny</w:t>
      </w:r>
      <w:r>
        <w:rPr>
          <w:rFonts w:ascii="Arial" w:hAnsi="Arial" w:cs="Arial"/>
          <w:sz w:val="18"/>
          <w:szCs w:val="18"/>
        </w:rPr>
        <w:t xml:space="preserve"> lub</w:t>
      </w:r>
      <w:r w:rsidRPr="00D50B33">
        <w:rPr>
          <w:rFonts w:ascii="Arial" w:hAnsi="Arial" w:cs="Arial"/>
          <w:sz w:val="18"/>
          <w:szCs w:val="18"/>
        </w:rPr>
        <w:t xml:space="preserve"> podpis zaufany lub podpis osobisty osoby uprawnionej do reprezentowania wykonawcy </w:t>
      </w:r>
      <w:bookmarkEnd w:id="0"/>
    </w:p>
    <w:sectPr w:rsidR="000536AB" w:rsidRPr="00D50B33" w:rsidSect="00DA207E">
      <w:headerReference w:type="even" r:id="rId8"/>
      <w:headerReference w:type="default" r:id="rId9"/>
      <w:footerReference w:type="even" r:id="rId10"/>
      <w:footerReference w:type="default" r:id="rId11"/>
      <w:headerReference w:type="first" r:id="rId12"/>
      <w:footerReference w:type="first" r:id="rId13"/>
      <w:pgSz w:w="11906" w:h="16838"/>
      <w:pgMar w:top="1135" w:right="1417" w:bottom="426" w:left="1417"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2362B" w14:textId="77777777" w:rsidR="00867FDD" w:rsidRDefault="00867FDD" w:rsidP="00D311FB">
      <w:pPr>
        <w:spacing w:after="0" w:line="240" w:lineRule="auto"/>
      </w:pPr>
      <w:r>
        <w:separator/>
      </w:r>
    </w:p>
  </w:endnote>
  <w:endnote w:type="continuationSeparator" w:id="0">
    <w:p w14:paraId="1F33EA58" w14:textId="77777777" w:rsidR="00867FDD" w:rsidRDefault="00867FDD" w:rsidP="00D31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2335" w14:textId="77777777" w:rsidR="00BE02BA" w:rsidRDefault="00BE02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6A35B" w14:textId="77777777" w:rsidR="00BE02BA" w:rsidRDefault="00BE02B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1C7A" w14:textId="77777777" w:rsidR="00BE02BA" w:rsidRDefault="00BE02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E8672" w14:textId="77777777" w:rsidR="00867FDD" w:rsidRDefault="00867FDD" w:rsidP="00D311FB">
      <w:pPr>
        <w:spacing w:after="0" w:line="240" w:lineRule="auto"/>
      </w:pPr>
      <w:r>
        <w:separator/>
      </w:r>
    </w:p>
  </w:footnote>
  <w:footnote w:type="continuationSeparator" w:id="0">
    <w:p w14:paraId="13F8D554" w14:textId="77777777" w:rsidR="00867FDD" w:rsidRDefault="00867FDD" w:rsidP="00D31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27C76" w14:textId="77777777" w:rsidR="00BE02BA" w:rsidRDefault="00BE02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543B9" w14:textId="3D2403E7" w:rsidR="00D311FB" w:rsidRPr="00BE02BA" w:rsidRDefault="00D311FB" w:rsidP="00BE02B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107B0" w14:textId="77777777" w:rsidR="00BE02BA" w:rsidRDefault="00BE02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260"/>
    <w:multiLevelType w:val="hybridMultilevel"/>
    <w:tmpl w:val="9FB6A8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3B9C4CE4">
      <w:start w:val="1"/>
      <w:numFmt w:val="lowerLetter"/>
      <w:lvlText w:val="%3)"/>
      <w:lvlJc w:val="right"/>
      <w:pPr>
        <w:ind w:left="2160" w:hanging="180"/>
      </w:pPr>
      <w:rPr>
        <w:rFonts w:ascii="Tahoma" w:eastAsia="Times New Roman" w:hAnsi="Tahoma" w:cs="Tahoma"/>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24A4107C"/>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1675C2"/>
    <w:multiLevelType w:val="hybridMultilevel"/>
    <w:tmpl w:val="B59C9D4A"/>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E86429"/>
    <w:multiLevelType w:val="hybridMultilevel"/>
    <w:tmpl w:val="75002410"/>
    <w:lvl w:ilvl="0" w:tplc="2FE82F60">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4260583"/>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2A01808"/>
    <w:multiLevelType w:val="hybridMultilevel"/>
    <w:tmpl w:val="0772E022"/>
    <w:lvl w:ilvl="0" w:tplc="95FECE7C">
      <w:start w:val="1"/>
      <w:numFmt w:val="decimal"/>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3732E1"/>
    <w:multiLevelType w:val="hybridMultilevel"/>
    <w:tmpl w:val="A6A474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1"/>
  </w:num>
  <w:num w:numId="6">
    <w:abstractNumId w:val="4"/>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862"/>
    <w:rsid w:val="00045CD3"/>
    <w:rsid w:val="000536AB"/>
    <w:rsid w:val="0005742D"/>
    <w:rsid w:val="000600C8"/>
    <w:rsid w:val="00060117"/>
    <w:rsid w:val="00063F4B"/>
    <w:rsid w:val="000D15E3"/>
    <w:rsid w:val="000F34C2"/>
    <w:rsid w:val="0010640B"/>
    <w:rsid w:val="001102D8"/>
    <w:rsid w:val="0011299D"/>
    <w:rsid w:val="00182169"/>
    <w:rsid w:val="001B5C72"/>
    <w:rsid w:val="001E497B"/>
    <w:rsid w:val="001F1FF4"/>
    <w:rsid w:val="00212138"/>
    <w:rsid w:val="00280591"/>
    <w:rsid w:val="002924D4"/>
    <w:rsid w:val="00292617"/>
    <w:rsid w:val="002C5E21"/>
    <w:rsid w:val="002E5F07"/>
    <w:rsid w:val="003357BD"/>
    <w:rsid w:val="003455CB"/>
    <w:rsid w:val="00386D3B"/>
    <w:rsid w:val="003D1EA4"/>
    <w:rsid w:val="003E2389"/>
    <w:rsid w:val="003F30DB"/>
    <w:rsid w:val="003F5C56"/>
    <w:rsid w:val="003F73DA"/>
    <w:rsid w:val="00400405"/>
    <w:rsid w:val="00411DDC"/>
    <w:rsid w:val="00424F84"/>
    <w:rsid w:val="004318C2"/>
    <w:rsid w:val="00435EC7"/>
    <w:rsid w:val="004D3862"/>
    <w:rsid w:val="004E2978"/>
    <w:rsid w:val="004E5931"/>
    <w:rsid w:val="004E5D90"/>
    <w:rsid w:val="00566484"/>
    <w:rsid w:val="00566639"/>
    <w:rsid w:val="00570E72"/>
    <w:rsid w:val="00590237"/>
    <w:rsid w:val="00594DC4"/>
    <w:rsid w:val="005A265F"/>
    <w:rsid w:val="005D1176"/>
    <w:rsid w:val="005F16AF"/>
    <w:rsid w:val="00614831"/>
    <w:rsid w:val="00627501"/>
    <w:rsid w:val="006320BD"/>
    <w:rsid w:val="006348A5"/>
    <w:rsid w:val="00657599"/>
    <w:rsid w:val="00674405"/>
    <w:rsid w:val="00696570"/>
    <w:rsid w:val="006B1B34"/>
    <w:rsid w:val="006B3327"/>
    <w:rsid w:val="006C1673"/>
    <w:rsid w:val="006C588D"/>
    <w:rsid w:val="006E4A9F"/>
    <w:rsid w:val="006F54B8"/>
    <w:rsid w:val="00727551"/>
    <w:rsid w:val="00730A84"/>
    <w:rsid w:val="00741666"/>
    <w:rsid w:val="00745810"/>
    <w:rsid w:val="00755D3C"/>
    <w:rsid w:val="007570C9"/>
    <w:rsid w:val="0079204F"/>
    <w:rsid w:val="007A06C4"/>
    <w:rsid w:val="007A39D1"/>
    <w:rsid w:val="007A6B39"/>
    <w:rsid w:val="007B7AA7"/>
    <w:rsid w:val="007C688E"/>
    <w:rsid w:val="00800469"/>
    <w:rsid w:val="008101C8"/>
    <w:rsid w:val="008330B0"/>
    <w:rsid w:val="00852D5F"/>
    <w:rsid w:val="00855AE9"/>
    <w:rsid w:val="00865235"/>
    <w:rsid w:val="00867FDD"/>
    <w:rsid w:val="008A1FDB"/>
    <w:rsid w:val="008B0142"/>
    <w:rsid w:val="008B09F3"/>
    <w:rsid w:val="008D0E81"/>
    <w:rsid w:val="00907002"/>
    <w:rsid w:val="00942C83"/>
    <w:rsid w:val="00952DA2"/>
    <w:rsid w:val="009548DB"/>
    <w:rsid w:val="009600DF"/>
    <w:rsid w:val="00977986"/>
    <w:rsid w:val="009A57B4"/>
    <w:rsid w:val="009B7EA9"/>
    <w:rsid w:val="009D358D"/>
    <w:rsid w:val="00A17AFE"/>
    <w:rsid w:val="00A255C5"/>
    <w:rsid w:val="00A37542"/>
    <w:rsid w:val="00A64B65"/>
    <w:rsid w:val="00A65243"/>
    <w:rsid w:val="00A84BBF"/>
    <w:rsid w:val="00A87EDE"/>
    <w:rsid w:val="00AA0BE7"/>
    <w:rsid w:val="00AA2F41"/>
    <w:rsid w:val="00AA4612"/>
    <w:rsid w:val="00AC2A29"/>
    <w:rsid w:val="00AD0E35"/>
    <w:rsid w:val="00AD302F"/>
    <w:rsid w:val="00AD6404"/>
    <w:rsid w:val="00AE4FBC"/>
    <w:rsid w:val="00AF77E8"/>
    <w:rsid w:val="00B33FA5"/>
    <w:rsid w:val="00B4488A"/>
    <w:rsid w:val="00B7334D"/>
    <w:rsid w:val="00B76D84"/>
    <w:rsid w:val="00BD7E9D"/>
    <w:rsid w:val="00BE02BA"/>
    <w:rsid w:val="00C1654A"/>
    <w:rsid w:val="00C51A3A"/>
    <w:rsid w:val="00C65D49"/>
    <w:rsid w:val="00C66F55"/>
    <w:rsid w:val="00C7036C"/>
    <w:rsid w:val="00C73BDA"/>
    <w:rsid w:val="00C90268"/>
    <w:rsid w:val="00C9518C"/>
    <w:rsid w:val="00CA374D"/>
    <w:rsid w:val="00CC6E39"/>
    <w:rsid w:val="00CE0FD0"/>
    <w:rsid w:val="00CE4C16"/>
    <w:rsid w:val="00D230AF"/>
    <w:rsid w:val="00D311FB"/>
    <w:rsid w:val="00D46FFA"/>
    <w:rsid w:val="00D6285B"/>
    <w:rsid w:val="00D77B0E"/>
    <w:rsid w:val="00D83997"/>
    <w:rsid w:val="00D83A8F"/>
    <w:rsid w:val="00DA207E"/>
    <w:rsid w:val="00DC2D9C"/>
    <w:rsid w:val="00E37F20"/>
    <w:rsid w:val="00E52FA7"/>
    <w:rsid w:val="00E63E7A"/>
    <w:rsid w:val="00E647D6"/>
    <w:rsid w:val="00E72A25"/>
    <w:rsid w:val="00E81CD2"/>
    <w:rsid w:val="00E92232"/>
    <w:rsid w:val="00EA2074"/>
    <w:rsid w:val="00EA269D"/>
    <w:rsid w:val="00EB0575"/>
    <w:rsid w:val="00EB44C0"/>
    <w:rsid w:val="00EC1681"/>
    <w:rsid w:val="00ED7D9E"/>
    <w:rsid w:val="00EF1F00"/>
    <w:rsid w:val="00EF522A"/>
    <w:rsid w:val="00EF62C0"/>
    <w:rsid w:val="00F01D98"/>
    <w:rsid w:val="00F05880"/>
    <w:rsid w:val="00F25E65"/>
    <w:rsid w:val="00F4421F"/>
    <w:rsid w:val="00F72DB8"/>
    <w:rsid w:val="00F77EA1"/>
    <w:rsid w:val="00FA0328"/>
    <w:rsid w:val="00FA57AA"/>
    <w:rsid w:val="00FB4BF5"/>
    <w:rsid w:val="00FB4F87"/>
    <w:rsid w:val="00FC02F2"/>
    <w:rsid w:val="00FC2700"/>
    <w:rsid w:val="00FC78F8"/>
    <w:rsid w:val="00FD473B"/>
    <w:rsid w:val="00FD607F"/>
    <w:rsid w:val="00FE30E0"/>
    <w:rsid w:val="00FF3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165D1"/>
  <w15:chartTrackingRefBased/>
  <w15:docId w15:val="{9439561E-E5DF-4713-81EB-A0D53A6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5880"/>
  </w:style>
  <w:style w:type="paragraph" w:styleId="Nagwek9">
    <w:name w:val="heading 9"/>
    <w:basedOn w:val="Normalny"/>
    <w:next w:val="Normalny"/>
    <w:link w:val="Nagwek9Znak"/>
    <w:uiPriority w:val="99"/>
    <w:semiHidden/>
    <w:unhideWhenUsed/>
    <w:qFormat/>
    <w:rsid w:val="00BD7E9D"/>
    <w:pPr>
      <w:keepNext/>
      <w:keepLines/>
      <w:spacing w:before="200" w:after="0" w:line="240" w:lineRule="auto"/>
      <w:outlineLvl w:val="8"/>
    </w:pPr>
    <w:rPr>
      <w:rFonts w:ascii="Cambria" w:eastAsia="Times New Roman" w:hAnsi="Cambria" w:cs="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1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1FB"/>
  </w:style>
  <w:style w:type="paragraph" w:styleId="Stopka">
    <w:name w:val="footer"/>
    <w:basedOn w:val="Normalny"/>
    <w:link w:val="StopkaZnak"/>
    <w:uiPriority w:val="99"/>
    <w:unhideWhenUsed/>
    <w:rsid w:val="00D31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1FB"/>
  </w:style>
  <w:style w:type="character" w:customStyle="1" w:styleId="Nagwek9Znak">
    <w:name w:val="Nagłówek 9 Znak"/>
    <w:basedOn w:val="Domylnaczcionkaakapitu"/>
    <w:link w:val="Nagwek9"/>
    <w:uiPriority w:val="99"/>
    <w:semiHidden/>
    <w:rsid w:val="00BD7E9D"/>
    <w:rPr>
      <w:rFonts w:ascii="Cambria" w:eastAsia="Times New Roman" w:hAnsi="Cambria" w:cs="Cambria"/>
      <w:i/>
      <w:iCs/>
      <w:color w:val="404040"/>
      <w:sz w:val="20"/>
      <w:szCs w:val="20"/>
      <w:lang w:eastAsia="pl-PL"/>
    </w:rPr>
  </w:style>
  <w:style w:type="character" w:customStyle="1" w:styleId="TekstpodstawowyZnak">
    <w:name w:val="Tekst podstawowy Znak"/>
    <w:aliases w:val="Regulacje Znak,definicje Znak,moj body text Znak"/>
    <w:basedOn w:val="Domylnaczcionkaakapitu"/>
    <w:link w:val="Tekstpodstawowy"/>
    <w:semiHidden/>
    <w:locked/>
    <w:rsid w:val="00BD7E9D"/>
    <w:rPr>
      <w:rFonts w:ascii="Times New Roman" w:eastAsia="Times New Roman" w:hAnsi="Times New Roman" w:cs="Times New Roman"/>
      <w:sz w:val="24"/>
      <w:szCs w:val="24"/>
    </w:rPr>
  </w:style>
  <w:style w:type="paragraph" w:styleId="Tekstpodstawowy">
    <w:name w:val="Body Text"/>
    <w:aliases w:val="Regulacje,definicje,moj body text"/>
    <w:basedOn w:val="Normalny"/>
    <w:link w:val="TekstpodstawowyZnak"/>
    <w:semiHidden/>
    <w:unhideWhenUsed/>
    <w:rsid w:val="00BD7E9D"/>
    <w:pPr>
      <w:spacing w:after="0" w:line="240" w:lineRule="auto"/>
      <w:jc w:val="both"/>
    </w:pPr>
    <w:rPr>
      <w:rFonts w:ascii="Times New Roman" w:eastAsia="Times New Roman" w:hAnsi="Times New Roman" w:cs="Times New Roman"/>
      <w:sz w:val="24"/>
      <w:szCs w:val="24"/>
    </w:rPr>
  </w:style>
  <w:style w:type="character" w:customStyle="1" w:styleId="TekstpodstawowyZnak1">
    <w:name w:val="Tekst podstawowy Znak1"/>
    <w:basedOn w:val="Domylnaczcionkaakapitu"/>
    <w:uiPriority w:val="99"/>
    <w:semiHidden/>
    <w:rsid w:val="00BD7E9D"/>
  </w:style>
  <w:style w:type="paragraph" w:styleId="Tekstpodstawowywcity">
    <w:name w:val="Body Text Indent"/>
    <w:basedOn w:val="Normalny"/>
    <w:link w:val="TekstpodstawowywcityZnak"/>
    <w:uiPriority w:val="99"/>
    <w:semiHidden/>
    <w:unhideWhenUsed/>
    <w:rsid w:val="00BD7E9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BD7E9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BD7E9D"/>
    <w:pPr>
      <w:spacing w:after="0" w:line="240" w:lineRule="auto"/>
      <w:jc w:val="both"/>
    </w:pPr>
    <w:rPr>
      <w:rFonts w:ascii="Times New Roman" w:eastAsia="Times New Roman" w:hAnsi="Times New Roman" w:cs="Times New Roman"/>
      <w:b/>
      <w:bCs/>
      <w:lang w:eastAsia="pl-PL"/>
    </w:rPr>
  </w:style>
  <w:style w:type="character" w:customStyle="1" w:styleId="Tekstpodstawowy3Znak">
    <w:name w:val="Tekst podstawowy 3 Znak"/>
    <w:basedOn w:val="Domylnaczcionkaakapitu"/>
    <w:link w:val="Tekstpodstawowy3"/>
    <w:semiHidden/>
    <w:rsid w:val="00BD7E9D"/>
    <w:rPr>
      <w:rFonts w:ascii="Times New Roman" w:eastAsia="Times New Roman" w:hAnsi="Times New Roman" w:cs="Times New Roman"/>
      <w:b/>
      <w:bCs/>
      <w:lang w:eastAsia="pl-PL"/>
    </w:rPr>
  </w:style>
  <w:style w:type="character" w:customStyle="1" w:styleId="AkapitzlistZnak">
    <w:name w:val="Akapit z listą Znak"/>
    <w:aliases w:val="L1 Znak,List Paragraph Znak,Akapit z listą5 Znak,normalny tekst Znak,Nagłowek 3 Znak,Numerowanie Znak,Preambuła Znak,Akapit z listą BS Znak,Kolorowa lista — akcent 11 Znak,Dot pt Znak,F5 List Paragraph Znak,Recommendation Znak"/>
    <w:link w:val="Akapitzlist"/>
    <w:uiPriority w:val="34"/>
    <w:qFormat/>
    <w:locked/>
    <w:rsid w:val="00BD7E9D"/>
    <w:rPr>
      <w:rFonts w:ascii="Times New Roman" w:eastAsia="Times New Roman" w:hAnsi="Times New Roman" w:cs="Times New Roman"/>
      <w:sz w:val="24"/>
      <w:szCs w:val="24"/>
    </w:rPr>
  </w:style>
  <w:style w:type="paragraph" w:styleId="Akapitzlist">
    <w:name w:val="List Paragraph"/>
    <w:aliases w:val="L1,List Paragraph,Akapit z listą5,normalny tekst,Nagłowek 3,Numerowanie,Preambuła,Akapit z listą BS,Kolorowa lista — akcent 11,Dot pt,F5 List Paragraph,Recommendation,List Paragraph11,lp1,maz_wyliczenie,opis dzialania,K-P_odwolanie"/>
    <w:basedOn w:val="Normalny"/>
    <w:link w:val="AkapitzlistZnak"/>
    <w:uiPriority w:val="34"/>
    <w:qFormat/>
    <w:rsid w:val="00BD7E9D"/>
    <w:pPr>
      <w:spacing w:after="0" w:line="240" w:lineRule="auto"/>
      <w:ind w:left="720"/>
    </w:pPr>
    <w:rPr>
      <w:rFonts w:ascii="Times New Roman" w:eastAsia="Times New Roman" w:hAnsi="Times New Roman" w:cs="Times New Roman"/>
      <w:sz w:val="24"/>
      <w:szCs w:val="24"/>
    </w:rPr>
  </w:style>
  <w:style w:type="paragraph" w:customStyle="1" w:styleId="Default">
    <w:name w:val="Default"/>
    <w:rsid w:val="00BD7E9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CM36">
    <w:name w:val="CM36"/>
    <w:basedOn w:val="Default"/>
    <w:next w:val="Default"/>
    <w:rsid w:val="00BD7E9D"/>
    <w:pPr>
      <w:spacing w:after="275"/>
    </w:pPr>
    <w:rPr>
      <w:color w:val="auto"/>
    </w:rPr>
  </w:style>
  <w:style w:type="paragraph" w:styleId="Tekstprzypisudolnego">
    <w:name w:val="footnote text"/>
    <w:basedOn w:val="Normalny"/>
    <w:link w:val="TekstprzypisudolnegoZnak"/>
    <w:uiPriority w:val="99"/>
    <w:semiHidden/>
    <w:unhideWhenUsed/>
    <w:rsid w:val="007A6B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6B39"/>
    <w:rPr>
      <w:sz w:val="20"/>
      <w:szCs w:val="20"/>
    </w:rPr>
  </w:style>
  <w:style w:type="character" w:styleId="Odwoanieprzypisudolnego">
    <w:name w:val="footnote reference"/>
    <w:basedOn w:val="Domylnaczcionkaakapitu"/>
    <w:uiPriority w:val="99"/>
    <w:semiHidden/>
    <w:unhideWhenUsed/>
    <w:rsid w:val="007A6B39"/>
    <w:rPr>
      <w:vertAlign w:val="superscript"/>
    </w:rPr>
  </w:style>
  <w:style w:type="character" w:styleId="Hipercze">
    <w:name w:val="Hyperlink"/>
    <w:basedOn w:val="Domylnaczcionkaakapitu"/>
    <w:uiPriority w:val="99"/>
    <w:semiHidden/>
    <w:unhideWhenUsed/>
    <w:rsid w:val="00B33FA5"/>
    <w:rPr>
      <w:color w:val="0563C1" w:themeColor="hyperlink"/>
      <w:u w:val="single"/>
    </w:rPr>
  </w:style>
  <w:style w:type="paragraph" w:customStyle="1" w:styleId="ZALACZNIKMALYCENTER">
    <w:name w:val="ZALACZNIK_MALY_CENTER"/>
    <w:rsid w:val="00FC78F8"/>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styleId="Tekstkomentarza">
    <w:name w:val="annotation text"/>
    <w:basedOn w:val="Normalny"/>
    <w:link w:val="TekstkomentarzaZnak"/>
    <w:semiHidden/>
    <w:rsid w:val="00FC78F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FC78F8"/>
    <w:rPr>
      <w:rFonts w:ascii="Times New Roman" w:eastAsia="Times New Roman" w:hAnsi="Times New Roman" w:cs="Times New Roman"/>
      <w:sz w:val="20"/>
      <w:szCs w:val="20"/>
      <w:lang w:eastAsia="pl-PL"/>
    </w:rPr>
  </w:style>
  <w:style w:type="table" w:styleId="Tabela-Siatka">
    <w:name w:val="Table Grid"/>
    <w:basedOn w:val="Standardowy"/>
    <w:uiPriority w:val="39"/>
    <w:rsid w:val="004E2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06221">
      <w:bodyDiv w:val="1"/>
      <w:marLeft w:val="0"/>
      <w:marRight w:val="0"/>
      <w:marTop w:val="0"/>
      <w:marBottom w:val="0"/>
      <w:divBdr>
        <w:top w:val="none" w:sz="0" w:space="0" w:color="auto"/>
        <w:left w:val="none" w:sz="0" w:space="0" w:color="auto"/>
        <w:bottom w:val="none" w:sz="0" w:space="0" w:color="auto"/>
        <w:right w:val="none" w:sz="0" w:space="0" w:color="auto"/>
      </w:divBdr>
    </w:div>
    <w:div w:id="165637055">
      <w:bodyDiv w:val="1"/>
      <w:marLeft w:val="0"/>
      <w:marRight w:val="0"/>
      <w:marTop w:val="0"/>
      <w:marBottom w:val="0"/>
      <w:divBdr>
        <w:top w:val="none" w:sz="0" w:space="0" w:color="auto"/>
        <w:left w:val="none" w:sz="0" w:space="0" w:color="auto"/>
        <w:bottom w:val="none" w:sz="0" w:space="0" w:color="auto"/>
        <w:right w:val="none" w:sz="0" w:space="0" w:color="auto"/>
      </w:divBdr>
    </w:div>
    <w:div w:id="458496314">
      <w:bodyDiv w:val="1"/>
      <w:marLeft w:val="0"/>
      <w:marRight w:val="0"/>
      <w:marTop w:val="0"/>
      <w:marBottom w:val="0"/>
      <w:divBdr>
        <w:top w:val="none" w:sz="0" w:space="0" w:color="auto"/>
        <w:left w:val="none" w:sz="0" w:space="0" w:color="auto"/>
        <w:bottom w:val="none" w:sz="0" w:space="0" w:color="auto"/>
        <w:right w:val="none" w:sz="0" w:space="0" w:color="auto"/>
      </w:divBdr>
    </w:div>
    <w:div w:id="1298493153">
      <w:bodyDiv w:val="1"/>
      <w:marLeft w:val="0"/>
      <w:marRight w:val="0"/>
      <w:marTop w:val="0"/>
      <w:marBottom w:val="0"/>
      <w:divBdr>
        <w:top w:val="none" w:sz="0" w:space="0" w:color="auto"/>
        <w:left w:val="none" w:sz="0" w:space="0" w:color="auto"/>
        <w:bottom w:val="none" w:sz="0" w:space="0" w:color="auto"/>
        <w:right w:val="none" w:sz="0" w:space="0" w:color="auto"/>
      </w:divBdr>
    </w:div>
    <w:div w:id="1527479419">
      <w:bodyDiv w:val="1"/>
      <w:marLeft w:val="0"/>
      <w:marRight w:val="0"/>
      <w:marTop w:val="0"/>
      <w:marBottom w:val="0"/>
      <w:divBdr>
        <w:top w:val="none" w:sz="0" w:space="0" w:color="auto"/>
        <w:left w:val="none" w:sz="0" w:space="0" w:color="auto"/>
        <w:bottom w:val="none" w:sz="0" w:space="0" w:color="auto"/>
        <w:right w:val="none" w:sz="0" w:space="0" w:color="auto"/>
      </w:divBdr>
    </w:div>
    <w:div w:id="1884513015">
      <w:bodyDiv w:val="1"/>
      <w:marLeft w:val="0"/>
      <w:marRight w:val="0"/>
      <w:marTop w:val="0"/>
      <w:marBottom w:val="0"/>
      <w:divBdr>
        <w:top w:val="none" w:sz="0" w:space="0" w:color="auto"/>
        <w:left w:val="none" w:sz="0" w:space="0" w:color="auto"/>
        <w:bottom w:val="none" w:sz="0" w:space="0" w:color="auto"/>
        <w:right w:val="none" w:sz="0" w:space="0" w:color="auto"/>
      </w:divBdr>
    </w:div>
    <w:div w:id="2027633905">
      <w:bodyDiv w:val="1"/>
      <w:marLeft w:val="0"/>
      <w:marRight w:val="0"/>
      <w:marTop w:val="0"/>
      <w:marBottom w:val="0"/>
      <w:divBdr>
        <w:top w:val="none" w:sz="0" w:space="0" w:color="auto"/>
        <w:left w:val="none" w:sz="0" w:space="0" w:color="auto"/>
        <w:bottom w:val="none" w:sz="0" w:space="0" w:color="auto"/>
        <w:right w:val="none" w:sz="0" w:space="0" w:color="auto"/>
      </w:divBdr>
    </w:div>
    <w:div w:id="211651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0616B-F8BE-4222-A9E0-095D2B63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265</Words>
  <Characters>1591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Oświadczenie</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dc:title>
  <dc:subject/>
  <dc:creator>Wojciech Babiarczuk</dc:creator>
  <cp:keywords/>
  <dc:description/>
  <cp:lastModifiedBy>Marta</cp:lastModifiedBy>
  <cp:revision>4</cp:revision>
  <dcterms:created xsi:type="dcterms:W3CDTF">2025-11-23T19:48:00Z</dcterms:created>
  <dcterms:modified xsi:type="dcterms:W3CDTF">2025-11-27T12:14:00Z</dcterms:modified>
</cp:coreProperties>
</file>